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page" w:tblpX="293" w:tblpY="241"/>
        <w:tblW w:w="0" w:type="auto"/>
        <w:tblLook w:val="04A0" w:firstRow="1" w:lastRow="0" w:firstColumn="1" w:lastColumn="0" w:noHBand="0" w:noVBand="1"/>
      </w:tblPr>
      <w:tblGrid>
        <w:gridCol w:w="1772"/>
        <w:gridCol w:w="5594"/>
      </w:tblGrid>
      <w:tr w:rsidR="004C664F" w:rsidRPr="00CB7D36" w14:paraId="1E99D755" w14:textId="77777777" w:rsidTr="00743301">
        <w:trPr>
          <w:trHeight w:val="438"/>
        </w:trPr>
        <w:tc>
          <w:tcPr>
            <w:tcW w:w="7366" w:type="dxa"/>
            <w:gridSpan w:val="2"/>
            <w:shd w:val="clear" w:color="auto" w:fill="FFFF00"/>
          </w:tcPr>
          <w:p w14:paraId="6468ABF6" w14:textId="77777777" w:rsidR="004C664F" w:rsidRPr="00CB7D36" w:rsidRDefault="004C664F" w:rsidP="004C664F">
            <w:pPr>
              <w:jc w:val="center"/>
              <w:rPr>
                <w:rFonts w:ascii="ISHALinkpen+ Join" w:hAnsi="ISHALinkpen+ Join"/>
                <w:kern w:val="2"/>
                <w:sz w:val="24"/>
                <w:szCs w:val="24"/>
              </w:rPr>
            </w:pPr>
            <w:r w:rsidRPr="00CB7D36">
              <w:rPr>
                <w:rFonts w:ascii="ISHALinkpen+ Join" w:hAnsi="ISHALinkpen+ Join"/>
                <w:kern w:val="2"/>
                <w:sz w:val="24"/>
                <w:szCs w:val="24"/>
              </w:rPr>
              <w:t xml:space="preserve">Key Vocabulary </w:t>
            </w:r>
          </w:p>
        </w:tc>
      </w:tr>
      <w:tr w:rsidR="00743301" w:rsidRPr="00CB7D36" w14:paraId="59AF85AD" w14:textId="77777777" w:rsidTr="00743301">
        <w:trPr>
          <w:trHeight w:val="438"/>
        </w:trPr>
        <w:tc>
          <w:tcPr>
            <w:tcW w:w="1772" w:type="dxa"/>
            <w:shd w:val="clear" w:color="auto" w:fill="FFFF00"/>
          </w:tcPr>
          <w:p w14:paraId="0EE69EFD" w14:textId="77777777" w:rsidR="004C664F" w:rsidRPr="00CB7D36" w:rsidRDefault="004C664F" w:rsidP="002A17A4">
            <w:pPr>
              <w:rPr>
                <w:rFonts w:ascii="ISHALinkpen+ Join" w:hAnsi="ISHALinkpen+ Join"/>
                <w:kern w:val="2"/>
                <w:sz w:val="24"/>
                <w:szCs w:val="24"/>
              </w:rPr>
            </w:pPr>
            <w:r w:rsidRPr="00CB7D36">
              <w:rPr>
                <w:rFonts w:ascii="ISHALinkpen+ Join" w:hAnsi="ISHALinkpen+ Join"/>
                <w:kern w:val="2"/>
                <w:sz w:val="24"/>
                <w:szCs w:val="24"/>
              </w:rPr>
              <w:t>Nomads</w:t>
            </w:r>
          </w:p>
        </w:tc>
        <w:tc>
          <w:tcPr>
            <w:tcW w:w="5594" w:type="dxa"/>
          </w:tcPr>
          <w:p w14:paraId="406E11D9" w14:textId="77777777" w:rsidR="004C664F" w:rsidRPr="004C664F" w:rsidRDefault="004C664F" w:rsidP="004C664F">
            <w:pPr>
              <w:rPr>
                <w:rFonts w:ascii="ISHALinkpen Join Connect" w:hAnsi="ISHALinkpen Join Connect"/>
                <w:kern w:val="2"/>
                <w:sz w:val="20"/>
                <w:szCs w:val="24"/>
              </w:rPr>
            </w:pPr>
            <w:r w:rsidRPr="004C664F">
              <w:rPr>
                <w:rFonts w:ascii="ISHALinkpen Join Connect" w:hAnsi="ISHALinkpen Join Connect" w:cs="Arial"/>
                <w:color w:val="000000" w:themeColor="text1"/>
                <w:sz w:val="20"/>
                <w:szCs w:val="24"/>
                <w:shd w:val="clear" w:color="auto" w:fill="FFFFFF"/>
              </w:rPr>
              <w:t>A group of people that travel from place to place to find fresh </w:t>
            </w:r>
            <w:hyperlink r:id="rId10" w:history="1">
              <w:r w:rsidRPr="004C664F">
                <w:rPr>
                  <w:rStyle w:val="Hyperlink"/>
                  <w:rFonts w:ascii="ISHALinkpen Join Connect" w:hAnsi="ISHALinkpen Join Connect" w:cs="Arial"/>
                  <w:color w:val="000000" w:themeColor="text1"/>
                  <w:sz w:val="20"/>
                  <w:szCs w:val="24"/>
                  <w:u w:val="none"/>
                  <w:shd w:val="clear" w:color="auto" w:fill="FFFFFF"/>
                </w:rPr>
                <w:t>pasture</w:t>
              </w:r>
            </w:hyperlink>
            <w:r w:rsidRPr="004C664F">
              <w:rPr>
                <w:rFonts w:ascii="ISHALinkpen Join Connect" w:hAnsi="ISHALinkpen Join Connect" w:cs="Arial"/>
                <w:color w:val="000000" w:themeColor="text1"/>
                <w:sz w:val="20"/>
                <w:szCs w:val="24"/>
                <w:shd w:val="clear" w:color="auto" w:fill="FFFFFF"/>
              </w:rPr>
              <w:t> for its animals and has no permanent home.</w:t>
            </w:r>
          </w:p>
        </w:tc>
      </w:tr>
      <w:tr w:rsidR="00743301" w:rsidRPr="00CB7D36" w14:paraId="62A445BD" w14:textId="77777777" w:rsidTr="00743301">
        <w:trPr>
          <w:trHeight w:val="477"/>
        </w:trPr>
        <w:tc>
          <w:tcPr>
            <w:tcW w:w="1772" w:type="dxa"/>
            <w:shd w:val="clear" w:color="auto" w:fill="FFFF00"/>
          </w:tcPr>
          <w:p w14:paraId="3DA82181" w14:textId="77777777" w:rsidR="004C664F" w:rsidRPr="00CB7D36" w:rsidRDefault="004C664F" w:rsidP="002A17A4">
            <w:pPr>
              <w:rPr>
                <w:rFonts w:ascii="ISHALinkpen+ Join" w:hAnsi="ISHALinkpen+ Join"/>
                <w:kern w:val="2"/>
                <w:sz w:val="24"/>
                <w:szCs w:val="24"/>
              </w:rPr>
            </w:pPr>
            <w:r w:rsidRPr="00CB7D36">
              <w:rPr>
                <w:rFonts w:ascii="ISHALinkpen+ Join" w:hAnsi="ISHALinkpen+ Join"/>
                <w:kern w:val="2"/>
                <w:sz w:val="24"/>
                <w:szCs w:val="24"/>
              </w:rPr>
              <w:t xml:space="preserve">Agriculture </w:t>
            </w:r>
          </w:p>
        </w:tc>
        <w:tc>
          <w:tcPr>
            <w:tcW w:w="5594" w:type="dxa"/>
          </w:tcPr>
          <w:p w14:paraId="761A1BAA" w14:textId="77777777" w:rsidR="004C664F" w:rsidRPr="004C664F" w:rsidRDefault="004C664F" w:rsidP="004C664F">
            <w:pPr>
              <w:rPr>
                <w:rFonts w:ascii="ISHALinkpen Join Connect" w:hAnsi="ISHALinkpen Join Connect"/>
                <w:kern w:val="2"/>
                <w:sz w:val="20"/>
                <w:szCs w:val="24"/>
              </w:rPr>
            </w:pPr>
            <w:r w:rsidRPr="004C664F">
              <w:rPr>
                <w:rFonts w:ascii="ISHALinkpen Join Connect" w:hAnsi="ISHALinkpen Join Connect" w:cs="Arial"/>
                <w:color w:val="000000" w:themeColor="text1"/>
                <w:sz w:val="20"/>
                <w:szCs w:val="24"/>
                <w:shd w:val="clear" w:color="auto" w:fill="FFFFFF"/>
              </w:rPr>
              <w:t>The practice of farming, including cultivation of the soil for the growing of </w:t>
            </w:r>
            <w:hyperlink r:id="rId11" w:history="1">
              <w:r w:rsidRPr="004C664F">
                <w:rPr>
                  <w:rStyle w:val="Hyperlink"/>
                  <w:rFonts w:ascii="ISHALinkpen Join Connect" w:hAnsi="ISHALinkpen Join Connect" w:cs="Arial"/>
                  <w:color w:val="000000" w:themeColor="text1"/>
                  <w:sz w:val="20"/>
                  <w:szCs w:val="24"/>
                  <w:u w:val="none"/>
                  <w:shd w:val="clear" w:color="auto" w:fill="FFFFFF"/>
                </w:rPr>
                <w:t>crops</w:t>
              </w:r>
            </w:hyperlink>
            <w:r w:rsidRPr="004C664F">
              <w:rPr>
                <w:rFonts w:ascii="ISHALinkpen Join Connect" w:hAnsi="ISHALinkpen Join Connect" w:cs="Arial"/>
                <w:color w:val="000000" w:themeColor="text1"/>
                <w:sz w:val="20"/>
                <w:szCs w:val="24"/>
                <w:shd w:val="clear" w:color="auto" w:fill="FFFFFF"/>
              </w:rPr>
              <w:t> and the </w:t>
            </w:r>
            <w:hyperlink r:id="rId12" w:history="1">
              <w:r w:rsidRPr="004C664F">
                <w:rPr>
                  <w:rStyle w:val="Hyperlink"/>
                  <w:rFonts w:ascii="ISHALinkpen Join Connect" w:hAnsi="ISHALinkpen Join Connect" w:cs="Arial"/>
                  <w:color w:val="000000" w:themeColor="text1"/>
                  <w:sz w:val="20"/>
                  <w:szCs w:val="24"/>
                  <w:u w:val="none"/>
                  <w:shd w:val="clear" w:color="auto" w:fill="FFFFFF"/>
                </w:rPr>
                <w:t>rearing</w:t>
              </w:r>
            </w:hyperlink>
            <w:r w:rsidRPr="004C664F">
              <w:rPr>
                <w:rFonts w:ascii="ISHALinkpen Join Connect" w:hAnsi="ISHALinkpen Join Connect" w:cs="Arial"/>
                <w:color w:val="000000" w:themeColor="text1"/>
                <w:sz w:val="20"/>
                <w:szCs w:val="24"/>
                <w:shd w:val="clear" w:color="auto" w:fill="FFFFFF"/>
              </w:rPr>
              <w:t> of animals to provide food, wool, and other products.</w:t>
            </w:r>
          </w:p>
        </w:tc>
      </w:tr>
      <w:tr w:rsidR="00743301" w:rsidRPr="00CB7D36" w14:paraId="39535FB0" w14:textId="77777777" w:rsidTr="00743301">
        <w:trPr>
          <w:trHeight w:val="438"/>
        </w:trPr>
        <w:tc>
          <w:tcPr>
            <w:tcW w:w="1772" w:type="dxa"/>
            <w:shd w:val="clear" w:color="auto" w:fill="FFFF00"/>
          </w:tcPr>
          <w:p w14:paraId="53143C99" w14:textId="77777777" w:rsidR="004C664F" w:rsidRPr="00CB7D36" w:rsidRDefault="004C664F" w:rsidP="002A17A4">
            <w:pPr>
              <w:rPr>
                <w:rFonts w:ascii="ISHALinkpen+ Join" w:hAnsi="ISHALinkpen+ Join"/>
                <w:kern w:val="2"/>
                <w:sz w:val="24"/>
                <w:szCs w:val="24"/>
              </w:rPr>
            </w:pPr>
            <w:r w:rsidRPr="00CB7D36">
              <w:rPr>
                <w:rFonts w:ascii="ISHALinkpen+ Join" w:hAnsi="ISHALinkpen+ Join"/>
                <w:kern w:val="2"/>
                <w:sz w:val="24"/>
                <w:szCs w:val="24"/>
              </w:rPr>
              <w:t xml:space="preserve">Trade </w:t>
            </w:r>
          </w:p>
        </w:tc>
        <w:tc>
          <w:tcPr>
            <w:tcW w:w="5594" w:type="dxa"/>
          </w:tcPr>
          <w:p w14:paraId="4A65AAB9" w14:textId="77777777" w:rsidR="004C664F" w:rsidRPr="004C664F" w:rsidRDefault="004C664F" w:rsidP="004C664F">
            <w:pPr>
              <w:rPr>
                <w:rFonts w:ascii="ISHALinkpen Join Connect" w:hAnsi="ISHALinkpen Join Connect"/>
                <w:color w:val="000000" w:themeColor="text1"/>
                <w:kern w:val="2"/>
                <w:sz w:val="20"/>
                <w:szCs w:val="24"/>
              </w:rPr>
            </w:pPr>
            <w:r w:rsidRPr="004C664F">
              <w:rPr>
                <w:rFonts w:ascii="ISHALinkpen Join Connect" w:hAnsi="ISHALinkpen Join Connect" w:cs="Arial"/>
                <w:color w:val="000000" w:themeColor="text1"/>
                <w:sz w:val="20"/>
                <w:szCs w:val="24"/>
                <w:shd w:val="clear" w:color="auto" w:fill="FFFFFF"/>
              </w:rPr>
              <w:t>The action of buying and selling goods and services.</w:t>
            </w:r>
          </w:p>
        </w:tc>
      </w:tr>
      <w:tr w:rsidR="00743301" w:rsidRPr="00CB7D36" w14:paraId="0C77C1A1" w14:textId="77777777" w:rsidTr="00743301">
        <w:trPr>
          <w:trHeight w:val="438"/>
        </w:trPr>
        <w:tc>
          <w:tcPr>
            <w:tcW w:w="1772" w:type="dxa"/>
            <w:shd w:val="clear" w:color="auto" w:fill="FFFF00"/>
          </w:tcPr>
          <w:p w14:paraId="4E8AACAB" w14:textId="77777777" w:rsidR="004C664F" w:rsidRPr="00CB7D36" w:rsidRDefault="004C664F" w:rsidP="002A17A4">
            <w:pPr>
              <w:rPr>
                <w:rFonts w:ascii="ISHALinkpen+ Join" w:hAnsi="ISHALinkpen+ Join"/>
                <w:kern w:val="2"/>
                <w:sz w:val="24"/>
                <w:szCs w:val="24"/>
              </w:rPr>
            </w:pPr>
            <w:r w:rsidRPr="00CB7D36">
              <w:rPr>
                <w:rFonts w:ascii="ISHALinkpen+ Join" w:hAnsi="ISHALinkpen+ Join"/>
                <w:kern w:val="2"/>
                <w:sz w:val="24"/>
                <w:szCs w:val="24"/>
              </w:rPr>
              <w:t>Settlers</w:t>
            </w:r>
          </w:p>
        </w:tc>
        <w:tc>
          <w:tcPr>
            <w:tcW w:w="5594" w:type="dxa"/>
          </w:tcPr>
          <w:p w14:paraId="390EEBC5" w14:textId="77777777" w:rsidR="004C664F" w:rsidRPr="004C664F" w:rsidRDefault="004C664F" w:rsidP="004C664F">
            <w:pPr>
              <w:rPr>
                <w:rFonts w:ascii="ISHALinkpen Join Connect" w:hAnsi="ISHALinkpen Join Connect"/>
                <w:color w:val="000000" w:themeColor="text1"/>
                <w:kern w:val="2"/>
                <w:sz w:val="20"/>
                <w:szCs w:val="24"/>
              </w:rPr>
            </w:pPr>
            <w:r w:rsidRPr="004C664F">
              <w:rPr>
                <w:rFonts w:ascii="ISHALinkpen Join Connect" w:hAnsi="ISHALinkpen Join Connect" w:cs="Arial"/>
                <w:color w:val="000000" w:themeColor="text1"/>
                <w:sz w:val="20"/>
                <w:szCs w:val="24"/>
                <w:shd w:val="clear" w:color="auto" w:fill="FFFFFF"/>
              </w:rPr>
              <w:t>A person who moves with a group of others to live in a new country or area.</w:t>
            </w:r>
          </w:p>
        </w:tc>
      </w:tr>
    </w:tbl>
    <w:p w14:paraId="07D50485" w14:textId="76787131" w:rsidR="00BB031A" w:rsidRDefault="002A17A4" w:rsidP="000872A5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DB5F8B" wp14:editId="3690A59F">
                <wp:simplePos x="0" y="0"/>
                <wp:positionH relativeFrom="margin">
                  <wp:posOffset>4597400</wp:posOffset>
                </wp:positionH>
                <wp:positionV relativeFrom="paragraph">
                  <wp:posOffset>-487195</wp:posOffset>
                </wp:positionV>
                <wp:extent cx="5154930" cy="1435935"/>
                <wp:effectExtent l="0" t="0" r="2667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930" cy="1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1278F" w14:textId="77777777" w:rsidR="002A17A4" w:rsidRPr="002A17A4" w:rsidRDefault="002A17A4" w:rsidP="00700324">
                            <w:pPr>
                              <w:rPr>
                                <w:rStyle w:val="normaltextrun"/>
                                <w:rFonts w:cs="Calibri"/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 w:rsidRPr="002A17A4">
                              <w:rPr>
                                <w:rStyle w:val="normaltextrun"/>
                                <w:rFonts w:cs="Calibri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What I already know, that will help me </w:t>
                            </w:r>
                          </w:p>
                          <w:p w14:paraId="49BB46D2" w14:textId="059B65E8" w:rsidR="002A17A4" w:rsidRDefault="002A17A4" w:rsidP="00700324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 w:rsidRPr="004C664F">
                              <w:rPr>
                                <w:rStyle w:val="normaltextrun"/>
                                <w:rFonts w:cs="Calibri"/>
                                <w:sz w:val="20"/>
                              </w:rPr>
                              <w:t>Year 2 Transport – We learnt nomads had to walk</w:t>
                            </w:r>
                            <w:r w:rsidRPr="002A17A4"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 </w:t>
                            </w:r>
                          </w:p>
                          <w:p w14:paraId="21C95B7D" w14:textId="5DF6377B" w:rsidR="002A17A4" w:rsidRDefault="002A17A4" w:rsidP="00700324">
                            <w:pPr>
                              <w:rPr>
                                <w:sz w:val="20"/>
                              </w:rPr>
                            </w:pPr>
                            <w:r w:rsidRPr="002A17A4"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  <w:t>What will this help me with in the future?</w:t>
                            </w:r>
                          </w:p>
                          <w:p w14:paraId="2DB2E673" w14:textId="530C814D" w:rsidR="00700324" w:rsidRPr="004C664F" w:rsidRDefault="004C664F" w:rsidP="00700324">
                            <w:pPr>
                              <w:rPr>
                                <w:sz w:val="36"/>
                              </w:rPr>
                            </w:pPr>
                            <w:r w:rsidRPr="004C664F">
                              <w:rPr>
                                <w:sz w:val="20"/>
                              </w:rPr>
                              <w:t>To compare and contrast settlements of Ancient Egyptians (Year 3), Ancient Greeks (Year 3), Romans (Year 4), Benin (Year 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B5F8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2pt;margin-top:-38.35pt;width:405.9pt;height:113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" fillcolor="white [3201]" strokeweight=".5pt">
                <v:textbox>
                  <w:txbxContent>
                    <w:p w14:paraId="35A1278F" w14:textId="77777777" w:rsidR="002A17A4" w:rsidRPr="002A17A4" w:rsidRDefault="002A17A4" w:rsidP="00700324">
                      <w:pPr>
                        <w:rPr>
                          <w:rStyle w:val="normaltextrun"/>
                          <w:rFonts w:cs="Calibri"/>
                          <w:b/>
                          <w:bCs/>
                          <w:color w:val="FF0000"/>
                          <w:sz w:val="20"/>
                        </w:rPr>
                      </w:pPr>
                      <w:r w:rsidRPr="002A17A4">
                        <w:rPr>
                          <w:rStyle w:val="normaltextrun"/>
                          <w:rFonts w:cs="Calibri"/>
                          <w:b/>
                          <w:bCs/>
                          <w:color w:val="FF0000"/>
                          <w:sz w:val="20"/>
                        </w:rPr>
                        <w:t xml:space="preserve">What I already know, that will help me </w:t>
                      </w:r>
                    </w:p>
                    <w:p w14:paraId="49BB46D2" w14:textId="059B65E8" w:rsidR="002A17A4" w:rsidRDefault="002A17A4" w:rsidP="00700324">
                      <w:pPr>
                        <w:rPr>
                          <w:b/>
                          <w:bCs/>
                          <w:color w:val="FF0000"/>
                          <w:sz w:val="20"/>
                        </w:rPr>
                      </w:pPr>
                      <w:r w:rsidRPr="004C664F">
                        <w:rPr>
                          <w:rStyle w:val="normaltextrun"/>
                          <w:rFonts w:cs="Calibri"/>
                          <w:sz w:val="20"/>
                        </w:rPr>
                        <w:t>Year 2 Transport – We learnt nomads had to walk</w:t>
                      </w:r>
                      <w:r w:rsidRPr="002A17A4">
                        <w:rPr>
                          <w:b/>
                          <w:bCs/>
                          <w:color w:val="FF0000"/>
                          <w:sz w:val="20"/>
                        </w:rPr>
                        <w:t xml:space="preserve"> </w:t>
                      </w:r>
                    </w:p>
                    <w:p w14:paraId="21C95B7D" w14:textId="5DF6377B" w:rsidR="002A17A4" w:rsidRDefault="002A17A4" w:rsidP="00700324">
                      <w:pPr>
                        <w:rPr>
                          <w:sz w:val="20"/>
                        </w:rPr>
                      </w:pPr>
                      <w:r w:rsidRPr="002A17A4">
                        <w:rPr>
                          <w:b/>
                          <w:bCs/>
                          <w:color w:val="FF0000"/>
                          <w:sz w:val="20"/>
                        </w:rPr>
                        <w:t>What will this help me with in the future?</w:t>
                      </w:r>
                    </w:p>
                    <w:p w14:paraId="2DB2E673" w14:textId="530C814D" w:rsidR="00700324" w:rsidRPr="004C664F" w:rsidRDefault="004C664F" w:rsidP="00700324">
                      <w:pPr>
                        <w:rPr>
                          <w:sz w:val="36"/>
                        </w:rPr>
                      </w:pPr>
                      <w:r w:rsidRPr="004C664F">
                        <w:rPr>
                          <w:sz w:val="20"/>
                        </w:rPr>
                        <w:t>To compare and contrast settlements of Ancient Egyptians (Year 3), Ancient Greeks (Year 3), Romans (Year 4), Benin (Year 5).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CB26E" w14:textId="066F4A0C" w:rsidR="00F632B3" w:rsidRDefault="00F632B3" w:rsidP="000872A5">
      <w:pPr>
        <w:jc w:val="right"/>
      </w:pPr>
    </w:p>
    <w:p w14:paraId="04D6F6CA" w14:textId="59832A0B" w:rsidR="00F632B3" w:rsidRDefault="00F632B3" w:rsidP="000872A5">
      <w:pPr>
        <w:jc w:val="right"/>
      </w:pPr>
    </w:p>
    <w:p w14:paraId="45C655CF" w14:textId="7EA6C403" w:rsidR="00C6082F" w:rsidRDefault="00C6082F" w:rsidP="000872A5">
      <w:pPr>
        <w:jc w:val="right"/>
      </w:pPr>
    </w:p>
    <w:p w14:paraId="64D6C967" w14:textId="268A5400" w:rsidR="00C6082F" w:rsidRDefault="00743301" w:rsidP="00C6082F">
      <w:r>
        <w:rPr>
          <w:noProof/>
          <w:lang w:eastAsia="en-GB"/>
        </w:rPr>
        <w:drawing>
          <wp:anchor distT="0" distB="0" distL="114300" distR="114300" simplePos="0" relativeHeight="251667455" behindDoc="1" locked="0" layoutInCell="1" allowOverlap="1" wp14:anchorId="69F4ACB8" wp14:editId="477078DF">
            <wp:simplePos x="0" y="0"/>
            <wp:positionH relativeFrom="page">
              <wp:posOffset>5067769</wp:posOffset>
            </wp:positionH>
            <wp:positionV relativeFrom="paragraph">
              <wp:posOffset>109220</wp:posOffset>
            </wp:positionV>
            <wp:extent cx="5516746" cy="341376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746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96124" w14:textId="14128BD0" w:rsidR="00C6082F" w:rsidRDefault="00C6082F" w:rsidP="00C6082F"/>
    <w:p w14:paraId="60106B0F" w14:textId="1B7BC9F0" w:rsidR="00C6082F" w:rsidRDefault="00C6082F" w:rsidP="00C6082F"/>
    <w:p w14:paraId="70E7F523" w14:textId="5D09F50E" w:rsidR="00C6082F" w:rsidRDefault="00C6082F" w:rsidP="00C6082F"/>
    <w:p w14:paraId="0DB445FD" w14:textId="550368F8" w:rsidR="00FB20C2" w:rsidRPr="00A34C8B" w:rsidRDefault="002A17A4" w:rsidP="00C6082F">
      <w:pPr>
        <w:rPr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974E88" wp14:editId="69CD2D3E">
                <wp:simplePos x="0" y="0"/>
                <wp:positionH relativeFrom="page">
                  <wp:posOffset>4910762</wp:posOffset>
                </wp:positionH>
                <wp:positionV relativeFrom="paragraph">
                  <wp:posOffset>2929255</wp:posOffset>
                </wp:positionV>
                <wp:extent cx="5548866" cy="1489752"/>
                <wp:effectExtent l="0" t="0" r="1397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8866" cy="1489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50915" w14:textId="77777777" w:rsidR="002A17A4" w:rsidRPr="002A17A4" w:rsidRDefault="002A17A4" w:rsidP="000062F2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2A17A4">
                              <w:rPr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What will I learn?</w:t>
                            </w:r>
                          </w:p>
                          <w:p w14:paraId="00737E57" w14:textId="258C91E0" w:rsidR="004C664F" w:rsidRPr="00743301" w:rsidRDefault="004C664F" w:rsidP="000062F2">
                            <w:pPr>
                              <w:spacing w:after="0" w:line="276" w:lineRule="auto"/>
                              <w:rPr>
                                <w:sz w:val="19"/>
                                <w:szCs w:val="19"/>
                              </w:rPr>
                            </w:pPr>
                            <w:r w:rsidRPr="00743301">
                              <w:rPr>
                                <w:sz w:val="19"/>
                                <w:szCs w:val="19"/>
                              </w:rPr>
                              <w:t>15000-3000 BC Stone Age 3000BC – 8000BC Bronze Age</w:t>
                            </w:r>
                            <w:r w:rsidR="00743301" w:rsidRPr="00743301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743301">
                              <w:rPr>
                                <w:sz w:val="19"/>
                                <w:szCs w:val="19"/>
                              </w:rPr>
                              <w:t>800BC – 43 AD Iron Age</w:t>
                            </w:r>
                          </w:p>
                          <w:p w14:paraId="3621294F" w14:textId="7B72480F" w:rsidR="00120AA6" w:rsidRPr="00743301" w:rsidRDefault="004C664F" w:rsidP="000062F2">
                            <w:pPr>
                              <w:spacing w:after="0" w:line="276" w:lineRule="auto"/>
                              <w:rPr>
                                <w:rFonts w:cstheme="majorHAnsi"/>
                                <w:sz w:val="19"/>
                                <w:szCs w:val="19"/>
                              </w:rPr>
                            </w:pPr>
                            <w:r w:rsidRPr="00743301">
                              <w:rPr>
                                <w:rFonts w:cstheme="majorHAnsi"/>
                                <w:sz w:val="19"/>
                                <w:szCs w:val="19"/>
                              </w:rPr>
                              <w:t>2500 BC ‘Bell Beaker’ culture arrives in Britain.</w:t>
                            </w:r>
                            <w:r w:rsidR="00743301" w:rsidRPr="00743301">
                              <w:rPr>
                                <w:rFonts w:cstheme="majorHAnsi"/>
                                <w:sz w:val="19"/>
                                <w:szCs w:val="19"/>
                              </w:rPr>
                              <w:t xml:space="preserve"> These people are named for their distinctive decorative pottery</w:t>
                            </w:r>
                          </w:p>
                          <w:p w14:paraId="7C26AAFD" w14:textId="5E0BEAB3" w:rsidR="004C664F" w:rsidRPr="00743301" w:rsidRDefault="004C664F" w:rsidP="000062F2">
                            <w:pPr>
                              <w:spacing w:after="0" w:line="276" w:lineRule="auto"/>
                              <w:rPr>
                                <w:sz w:val="19"/>
                                <w:szCs w:val="19"/>
                              </w:rPr>
                            </w:pPr>
                            <w:r w:rsidRPr="00743301">
                              <w:rPr>
                                <w:rFonts w:cstheme="majorHAnsi"/>
                                <w:sz w:val="19"/>
                                <w:szCs w:val="19"/>
                              </w:rPr>
                              <w:t>AD 43 The Romans invade Britain.</w:t>
                            </w:r>
                          </w:p>
                          <w:p w14:paraId="727A94BB" w14:textId="2A01EFB3" w:rsidR="004C664F" w:rsidRPr="00743301" w:rsidRDefault="004C664F" w:rsidP="000062F2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cstheme="majorHAnsi"/>
                                <w:sz w:val="19"/>
                                <w:szCs w:val="19"/>
                              </w:rPr>
                            </w:pPr>
                            <w:r w:rsidRPr="00743301">
                              <w:rPr>
                                <w:rFonts w:cstheme="majorHAnsi"/>
                                <w:sz w:val="19"/>
                                <w:szCs w:val="19"/>
                              </w:rPr>
                              <w:t>800 BC Iron begins to be used in Britain to make tools</w:t>
                            </w:r>
                            <w:r w:rsidR="00743301" w:rsidRPr="00743301">
                              <w:rPr>
                                <w:rFonts w:cstheme="majorHAnsi"/>
                                <w:sz w:val="19"/>
                                <w:szCs w:val="19"/>
                              </w:rPr>
                              <w:t xml:space="preserve"> and weapons, instead of bronze.</w:t>
                            </w:r>
                          </w:p>
                          <w:p w14:paraId="4D48C7D2" w14:textId="1966BC58" w:rsidR="004C664F" w:rsidRPr="00743301" w:rsidRDefault="004C664F" w:rsidP="000062F2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cstheme="majorHAnsi"/>
                                <w:sz w:val="19"/>
                                <w:szCs w:val="19"/>
                              </w:rPr>
                            </w:pPr>
                            <w:r w:rsidRPr="00743301">
                              <w:rPr>
                                <w:rFonts w:cstheme="majorHAnsi"/>
                                <w:sz w:val="19"/>
                                <w:szCs w:val="19"/>
                              </w:rPr>
                              <w:t>2100 BC Bronze begins to be used in Britain to make weapons and tools.</w:t>
                            </w:r>
                          </w:p>
                          <w:p w14:paraId="7B7C6DFC" w14:textId="4E1B3A84" w:rsidR="004C664F" w:rsidRPr="00743301" w:rsidRDefault="004C664F" w:rsidP="000062F2">
                            <w:pPr>
                              <w:spacing w:after="0" w:line="276" w:lineRule="auto"/>
                              <w:rPr>
                                <w:sz w:val="19"/>
                                <w:szCs w:val="19"/>
                              </w:rPr>
                            </w:pPr>
                            <w:r w:rsidRPr="00743301">
                              <w:rPr>
                                <w:rFonts w:cstheme="majorHAnsi"/>
                                <w:sz w:val="19"/>
                                <w:szCs w:val="19"/>
                              </w:rPr>
                              <w:t>3000 BC The village of Skara Brae is built in Orkney.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4E88" id="Text Box 18" o:spid="_x0000_s1027" type="#_x0000_t202" style="position:absolute;margin-left:386.65pt;margin-top:230.65pt;width:436.9pt;height:117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" fillcolor="white [3201]" strokeweight=".5pt">
                <v:textbox>
                  <w:txbxContent>
                    <w:p w14:paraId="1CC50915" w14:textId="77777777" w:rsidR="002A17A4" w:rsidRPr="002A17A4" w:rsidRDefault="002A17A4" w:rsidP="000062F2">
                      <w:pPr>
                        <w:spacing w:after="0" w:line="276" w:lineRule="auto"/>
                        <w:rPr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 w:rsidRPr="002A17A4">
                        <w:rPr>
                          <w:b/>
                          <w:bCs/>
                          <w:color w:val="FF0000"/>
                          <w:sz w:val="19"/>
                          <w:szCs w:val="19"/>
                        </w:rPr>
                        <w:t>What will I learn?</w:t>
                      </w:r>
                    </w:p>
                    <w:p w14:paraId="00737E57" w14:textId="258C91E0" w:rsidR="004C664F" w:rsidRPr="00743301" w:rsidRDefault="004C664F" w:rsidP="000062F2">
                      <w:pPr>
                        <w:spacing w:after="0" w:line="276" w:lineRule="auto"/>
                        <w:rPr>
                          <w:sz w:val="19"/>
                          <w:szCs w:val="19"/>
                        </w:rPr>
                      </w:pPr>
                      <w:r w:rsidRPr="00743301">
                        <w:rPr>
                          <w:sz w:val="19"/>
                          <w:szCs w:val="19"/>
                        </w:rPr>
                        <w:t>15000-3000 BC Stone Age 3000BC – 8000BC Bronze Age</w:t>
                      </w:r>
                      <w:r w:rsidR="00743301" w:rsidRPr="00743301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743301">
                        <w:rPr>
                          <w:sz w:val="19"/>
                          <w:szCs w:val="19"/>
                        </w:rPr>
                        <w:t>800BC – 43 AD Iron Age</w:t>
                      </w:r>
                    </w:p>
                    <w:p w14:paraId="3621294F" w14:textId="7B72480F" w:rsidR="00120AA6" w:rsidRPr="00743301" w:rsidRDefault="004C664F" w:rsidP="000062F2">
                      <w:pPr>
                        <w:spacing w:after="0" w:line="276" w:lineRule="auto"/>
                        <w:rPr>
                          <w:rFonts w:cstheme="majorHAnsi"/>
                          <w:sz w:val="19"/>
                          <w:szCs w:val="19"/>
                        </w:rPr>
                      </w:pPr>
                      <w:r w:rsidRPr="00743301">
                        <w:rPr>
                          <w:rFonts w:cstheme="majorHAnsi"/>
                          <w:sz w:val="19"/>
                          <w:szCs w:val="19"/>
                        </w:rPr>
                        <w:t>2500 BC ‘Bell Beaker’ culture arrives in Britain.</w:t>
                      </w:r>
                      <w:r w:rsidR="00743301" w:rsidRPr="00743301">
                        <w:rPr>
                          <w:rFonts w:cstheme="majorHAnsi"/>
                          <w:sz w:val="19"/>
                          <w:szCs w:val="19"/>
                        </w:rPr>
                        <w:t xml:space="preserve"> These people are named for their distinctive decorative pottery</w:t>
                      </w:r>
                    </w:p>
                    <w:p w14:paraId="7C26AAFD" w14:textId="5E0BEAB3" w:rsidR="004C664F" w:rsidRPr="00743301" w:rsidRDefault="004C664F" w:rsidP="000062F2">
                      <w:pPr>
                        <w:spacing w:after="0" w:line="276" w:lineRule="auto"/>
                        <w:rPr>
                          <w:sz w:val="19"/>
                          <w:szCs w:val="19"/>
                        </w:rPr>
                      </w:pPr>
                      <w:r w:rsidRPr="00743301">
                        <w:rPr>
                          <w:rFonts w:cstheme="majorHAnsi"/>
                          <w:sz w:val="19"/>
                          <w:szCs w:val="19"/>
                        </w:rPr>
                        <w:t>AD 43 The Romans invade Britain.</w:t>
                      </w:r>
                    </w:p>
                    <w:p w14:paraId="727A94BB" w14:textId="2A01EFB3" w:rsidR="004C664F" w:rsidRPr="00743301" w:rsidRDefault="004C664F" w:rsidP="000062F2">
                      <w:pPr>
                        <w:shd w:val="clear" w:color="auto" w:fill="FFFFFF"/>
                        <w:spacing w:after="0" w:line="276" w:lineRule="auto"/>
                        <w:rPr>
                          <w:rFonts w:cstheme="majorHAnsi"/>
                          <w:sz w:val="19"/>
                          <w:szCs w:val="19"/>
                        </w:rPr>
                      </w:pPr>
                      <w:r w:rsidRPr="00743301">
                        <w:rPr>
                          <w:rFonts w:cstheme="majorHAnsi"/>
                          <w:sz w:val="19"/>
                          <w:szCs w:val="19"/>
                        </w:rPr>
                        <w:t>800 BC Iron begins to be used in Britain to make tools</w:t>
                      </w:r>
                      <w:r w:rsidR="00743301" w:rsidRPr="00743301">
                        <w:rPr>
                          <w:rFonts w:cstheme="majorHAnsi"/>
                          <w:sz w:val="19"/>
                          <w:szCs w:val="19"/>
                        </w:rPr>
                        <w:t xml:space="preserve"> and weapons, instead of bronze.</w:t>
                      </w:r>
                    </w:p>
                    <w:p w14:paraId="4D48C7D2" w14:textId="1966BC58" w:rsidR="004C664F" w:rsidRPr="00743301" w:rsidRDefault="004C664F" w:rsidP="000062F2">
                      <w:pPr>
                        <w:shd w:val="clear" w:color="auto" w:fill="FFFFFF"/>
                        <w:spacing w:after="0" w:line="276" w:lineRule="auto"/>
                        <w:rPr>
                          <w:rFonts w:cstheme="majorHAnsi"/>
                          <w:sz w:val="19"/>
                          <w:szCs w:val="19"/>
                        </w:rPr>
                      </w:pPr>
                      <w:r w:rsidRPr="00743301">
                        <w:rPr>
                          <w:rFonts w:cstheme="majorHAnsi"/>
                          <w:sz w:val="19"/>
                          <w:szCs w:val="19"/>
                        </w:rPr>
                        <w:t>2100 BC Bronze begins to be used in Britain to make weapons and tools.</w:t>
                      </w:r>
                    </w:p>
                    <w:p w14:paraId="7B7C6DFC" w14:textId="4E1B3A84" w:rsidR="004C664F" w:rsidRPr="00743301" w:rsidRDefault="004C664F" w:rsidP="000062F2">
                      <w:pPr>
                        <w:spacing w:after="0" w:line="276" w:lineRule="auto"/>
                        <w:rPr>
                          <w:sz w:val="19"/>
                          <w:szCs w:val="19"/>
                        </w:rPr>
                      </w:pPr>
                      <w:r w:rsidRPr="00743301">
                        <w:rPr>
                          <w:rFonts w:cstheme="majorHAnsi"/>
                          <w:sz w:val="19"/>
                          <w:szCs w:val="19"/>
                        </w:rPr>
                        <w:t>3000 BC The village of Skara Brae is built in Orkney.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778138" wp14:editId="506C7A91">
                <wp:simplePos x="0" y="0"/>
                <wp:positionH relativeFrom="margin">
                  <wp:posOffset>-260628</wp:posOffset>
                </wp:positionH>
                <wp:positionV relativeFrom="paragraph">
                  <wp:posOffset>3479721</wp:posOffset>
                </wp:positionV>
                <wp:extent cx="4134678" cy="887730"/>
                <wp:effectExtent l="0" t="0" r="18415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8" cy="887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EE3888" w14:textId="4C7F35AD" w:rsidR="000872A5" w:rsidRPr="00743301" w:rsidRDefault="00FF6AA5" w:rsidP="00A34C8B">
                            <w:pPr>
                              <w:tabs>
                                <w:tab w:val="left" w:pos="9450"/>
                                <w:tab w:val="left" w:pos="12825"/>
                                <w:tab w:val="left" w:pos="13275"/>
                              </w:tabs>
                              <w:jc w:val="center"/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Democracy </w:t>
                            </w:r>
                            <w:r w:rsidR="00E14587"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Rule </w:t>
                            </w:r>
                            <w:r w:rsidR="00E14587"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Trade     Warfare  </w:t>
                            </w:r>
                            <w:r w:rsidR="00E14587"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Knowledge</w:t>
                            </w:r>
                            <w:r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872A5" w:rsidRPr="00743301">
                              <w:rPr>
                                <w:noProof/>
                                <w:color w:val="FF99FF"/>
                                <w:sz w:val="32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8138" id="Text Box 19" o:spid="_x0000_s1028" type="#_x0000_t202" style="position:absolute;margin-left:-20.5pt;margin-top:274pt;width:325.55pt;height:69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" filled="f" strokecolor="black [3213]">
                <v:textbox>
                  <w:txbxContent>
                    <w:p w14:paraId="16EE3888" w14:textId="4C7F35AD" w:rsidR="000872A5" w:rsidRPr="00743301" w:rsidRDefault="00FF6AA5" w:rsidP="00A34C8B">
                      <w:pPr>
                        <w:tabs>
                          <w:tab w:val="left" w:pos="9450"/>
                          <w:tab w:val="left" w:pos="12825"/>
                          <w:tab w:val="left" w:pos="13275"/>
                        </w:tabs>
                        <w:jc w:val="center"/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Democracy </w:t>
                      </w:r>
                      <w:r w:rsidR="00E14587"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Rule </w:t>
                      </w:r>
                      <w:r w:rsidR="00E14587"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Trade     Warfare  </w:t>
                      </w:r>
                      <w:r w:rsidR="00E14587"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Knowledge</w:t>
                      </w:r>
                      <w:r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872A5" w:rsidRPr="00743301">
                        <w:rPr>
                          <w:noProof/>
                          <w:color w:val="FF99FF"/>
                          <w:sz w:val="32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9498C2" wp14:editId="7A7A2C16">
                <wp:simplePos x="0" y="0"/>
                <wp:positionH relativeFrom="column">
                  <wp:posOffset>-264175</wp:posOffset>
                </wp:positionH>
                <wp:positionV relativeFrom="paragraph">
                  <wp:posOffset>749493</wp:posOffset>
                </wp:positionV>
                <wp:extent cx="4240696" cy="2027555"/>
                <wp:effectExtent l="0" t="0" r="26670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696" cy="2027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3032E" w14:textId="21BE287B" w:rsidR="00743301" w:rsidRDefault="00743301" w:rsidP="007433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0BB946" wp14:editId="31CF9BDB">
                                  <wp:extent cx="1285461" cy="1046922"/>
                                  <wp:effectExtent l="0" t="0" r="0" b="127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331" cy="106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93BE22" wp14:editId="1CD27610">
                                  <wp:extent cx="1656522" cy="1046673"/>
                                  <wp:effectExtent l="0" t="0" r="1270" b="127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673" cy="1065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CCEB3B" wp14:editId="7B6901CF">
                                  <wp:extent cx="1669774" cy="887818"/>
                                  <wp:effectExtent l="0" t="0" r="6985" b="762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44" cy="91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C452D5" wp14:editId="54FB9916">
                                  <wp:extent cx="1590261" cy="948332"/>
                                  <wp:effectExtent l="0" t="0" r="0" b="4445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729" cy="97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98C2" id="Text Box 9" o:spid="_x0000_s1029" type="#_x0000_t202" style="position:absolute;margin-left:-20.8pt;margin-top:59pt;width:333.9pt;height:15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" fillcolor="white [3201]" strokeweight=".5pt">
                <v:textbox>
                  <w:txbxContent>
                    <w:p w14:paraId="1E53032E" w14:textId="21BE287B" w:rsidR="00743301" w:rsidRDefault="00743301" w:rsidP="0074330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0BB946" wp14:editId="31CF9BDB">
                            <wp:extent cx="1285461" cy="1046922"/>
                            <wp:effectExtent l="0" t="0" r="0" b="127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331" cy="106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93BE22" wp14:editId="1CD27610">
                            <wp:extent cx="1656522" cy="1046673"/>
                            <wp:effectExtent l="0" t="0" r="1270" b="127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673" cy="1065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CCEB3B" wp14:editId="7B6901CF">
                            <wp:extent cx="1669774" cy="887818"/>
                            <wp:effectExtent l="0" t="0" r="6985" b="762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44" cy="91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C452D5" wp14:editId="54FB9916">
                            <wp:extent cx="1590261" cy="948332"/>
                            <wp:effectExtent l="0" t="0" r="0" b="4445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729" cy="977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34C8B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A6A59" wp14:editId="0EBBE3F6">
                <wp:simplePos x="0" y="0"/>
                <wp:positionH relativeFrom="margin">
                  <wp:posOffset>-175617</wp:posOffset>
                </wp:positionH>
                <wp:positionV relativeFrom="paragraph">
                  <wp:posOffset>215265</wp:posOffset>
                </wp:positionV>
                <wp:extent cx="4161183" cy="342900"/>
                <wp:effectExtent l="0" t="0" r="107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183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5E7B9" w14:textId="7BFFA97E" w:rsidR="00535B6D" w:rsidRPr="00574904" w:rsidRDefault="00535B6D" w:rsidP="00535B6D">
                            <w:pPr>
                              <w:spacing w:after="0" w:line="240" w:lineRule="auto"/>
                              <w:jc w:val="center"/>
                              <w:rPr>
                                <w:rFonts w:ascii="ISHALinkpen+ Join" w:hAnsi="ISHALinkpen+ Join"/>
                                <w:i/>
                                <w:iCs/>
                                <w:sz w:val="24"/>
                              </w:rPr>
                            </w:pPr>
                            <w:r w:rsidRPr="00574904">
                              <w:rPr>
                                <w:rFonts w:ascii="ISHALinkpen+ Join" w:hAnsi="ISHALinkpen+ Join"/>
                                <w:b/>
                                <w:bCs/>
                                <w:sz w:val="24"/>
                              </w:rPr>
                              <w:t xml:space="preserve">Disciplinary Concepts </w:t>
                            </w:r>
                            <w:r w:rsidRPr="00574904">
                              <w:rPr>
                                <w:rFonts w:ascii="ISHALinkpen+ Join" w:hAnsi="ISHALinkpen+ Join"/>
                                <w:i/>
                                <w:iCs/>
                                <w:sz w:val="24"/>
                              </w:rPr>
                              <w:t>How Historians work</w:t>
                            </w:r>
                          </w:p>
                          <w:p w14:paraId="21A78398" w14:textId="77777777" w:rsidR="00535B6D" w:rsidRDefault="00535B6D" w:rsidP="00535B6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57F8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32701A76" w14:textId="77777777" w:rsidR="00535B6D" w:rsidRPr="002E4915" w:rsidRDefault="00535B6D" w:rsidP="00535B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Chronology </w:t>
                            </w:r>
                          </w:p>
                          <w:p w14:paraId="11B3FC35" w14:textId="77777777" w:rsidR="00535B6D" w:rsidRPr="002E4915" w:rsidRDefault="00535B6D" w:rsidP="00535B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Significance </w:t>
                            </w:r>
                          </w:p>
                          <w:p w14:paraId="40DF40D7" w14:textId="77777777" w:rsidR="00535B6D" w:rsidRPr="002E4915" w:rsidRDefault="00535B6D" w:rsidP="00535B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Cause and consequence </w:t>
                            </w:r>
                          </w:p>
                          <w:p w14:paraId="4FC74BCD" w14:textId="77777777" w:rsidR="00535B6D" w:rsidRPr="002E4915" w:rsidRDefault="00535B6D" w:rsidP="00535B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Change and continuity </w:t>
                            </w:r>
                          </w:p>
                          <w:p w14:paraId="2BB3CD31" w14:textId="77777777" w:rsidR="00535B6D" w:rsidRPr="002E4915" w:rsidRDefault="00535B6D" w:rsidP="00535B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Similarity and difference </w:t>
                            </w:r>
                          </w:p>
                          <w:p w14:paraId="2BD3A2D9" w14:textId="77777777" w:rsidR="00535B6D" w:rsidRPr="00C125EB" w:rsidRDefault="00535B6D" w:rsidP="00535B6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6A59" id="Text Box 3" o:spid="_x0000_s1030" type="#_x0000_t202" style="position:absolute;margin-left:-13.85pt;margin-top:16.95pt;width:327.6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" fillcolor="#d9e2f3 [660]" strokeweight=".5pt">
                <v:textbox>
                  <w:txbxContent>
                    <w:p w14:paraId="5355E7B9" w14:textId="7BFFA97E" w:rsidR="00535B6D" w:rsidRPr="00574904" w:rsidRDefault="00535B6D" w:rsidP="00535B6D">
                      <w:pPr>
                        <w:spacing w:after="0" w:line="240" w:lineRule="auto"/>
                        <w:jc w:val="center"/>
                        <w:rPr>
                          <w:rFonts w:ascii="ISHALinkpen+ Join" w:hAnsi="ISHALinkpen+ Join"/>
                          <w:i/>
                          <w:iCs/>
                          <w:sz w:val="24"/>
                        </w:rPr>
                      </w:pPr>
                      <w:r w:rsidRPr="00574904">
                        <w:rPr>
                          <w:rFonts w:ascii="ISHALinkpen+ Join" w:hAnsi="ISHALinkpen+ Join"/>
                          <w:b/>
                          <w:bCs/>
                          <w:sz w:val="24"/>
                        </w:rPr>
                        <w:t xml:space="preserve">Disciplinary Concepts </w:t>
                      </w:r>
                      <w:r w:rsidRPr="00574904">
                        <w:rPr>
                          <w:rFonts w:ascii="ISHALinkpen+ Join" w:hAnsi="ISHALinkpen+ Join"/>
                          <w:i/>
                          <w:iCs/>
                          <w:sz w:val="24"/>
                        </w:rPr>
                        <w:t>How Historians work</w:t>
                      </w:r>
                    </w:p>
                    <w:p w14:paraId="21A78398" w14:textId="77777777" w:rsidR="00535B6D" w:rsidRDefault="00535B6D" w:rsidP="00535B6D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</w:rPr>
                      </w:pPr>
                      <w:r w:rsidRPr="00557F8A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32701A76" w14:textId="77777777" w:rsidR="00535B6D" w:rsidRPr="002E4915" w:rsidRDefault="00535B6D" w:rsidP="00535B6D">
                      <w:pPr>
                        <w:numPr>
                          <w:ilvl w:val="0"/>
                          <w:numId w:val="3"/>
                        </w:numPr>
                        <w:rPr>
                          <w:i/>
                          <w:iCs/>
                        </w:rPr>
                      </w:pPr>
                      <w:r>
                        <w:t xml:space="preserve">Chronology </w:t>
                      </w:r>
                    </w:p>
                    <w:p w14:paraId="11B3FC35" w14:textId="77777777" w:rsidR="00535B6D" w:rsidRPr="002E4915" w:rsidRDefault="00535B6D" w:rsidP="00535B6D">
                      <w:pPr>
                        <w:numPr>
                          <w:ilvl w:val="0"/>
                          <w:numId w:val="3"/>
                        </w:numPr>
                        <w:rPr>
                          <w:i/>
                          <w:iCs/>
                        </w:rPr>
                      </w:pPr>
                      <w:r>
                        <w:t xml:space="preserve">Significance </w:t>
                      </w:r>
                    </w:p>
                    <w:p w14:paraId="40DF40D7" w14:textId="77777777" w:rsidR="00535B6D" w:rsidRPr="002E4915" w:rsidRDefault="00535B6D" w:rsidP="00535B6D">
                      <w:pPr>
                        <w:numPr>
                          <w:ilvl w:val="0"/>
                          <w:numId w:val="3"/>
                        </w:numPr>
                        <w:rPr>
                          <w:i/>
                          <w:iCs/>
                        </w:rPr>
                      </w:pPr>
                      <w:r>
                        <w:t xml:space="preserve">Cause and consequence </w:t>
                      </w:r>
                    </w:p>
                    <w:p w14:paraId="4FC74BCD" w14:textId="77777777" w:rsidR="00535B6D" w:rsidRPr="002E4915" w:rsidRDefault="00535B6D" w:rsidP="00535B6D">
                      <w:pPr>
                        <w:numPr>
                          <w:ilvl w:val="0"/>
                          <w:numId w:val="3"/>
                        </w:numPr>
                        <w:rPr>
                          <w:i/>
                          <w:iCs/>
                        </w:rPr>
                      </w:pPr>
                      <w:r>
                        <w:t xml:space="preserve">Change and continuity </w:t>
                      </w:r>
                    </w:p>
                    <w:p w14:paraId="2BB3CD31" w14:textId="77777777" w:rsidR="00535B6D" w:rsidRPr="002E4915" w:rsidRDefault="00535B6D" w:rsidP="00535B6D">
                      <w:pPr>
                        <w:numPr>
                          <w:ilvl w:val="0"/>
                          <w:numId w:val="3"/>
                        </w:numPr>
                        <w:rPr>
                          <w:i/>
                          <w:iCs/>
                        </w:rPr>
                      </w:pPr>
                      <w:r>
                        <w:t xml:space="preserve">Similarity and difference </w:t>
                      </w:r>
                    </w:p>
                    <w:p w14:paraId="2BD3A2D9" w14:textId="77777777" w:rsidR="00535B6D" w:rsidRPr="00C125EB" w:rsidRDefault="00535B6D" w:rsidP="00535B6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301" w:rsidRPr="00A34C8B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7091C4" wp14:editId="38E45A1F">
                <wp:simplePos x="0" y="0"/>
                <wp:positionH relativeFrom="margin">
                  <wp:posOffset>-364435</wp:posOffset>
                </wp:positionH>
                <wp:positionV relativeFrom="paragraph">
                  <wp:posOffset>2931574</wp:posOffset>
                </wp:positionV>
                <wp:extent cx="4505739" cy="384175"/>
                <wp:effectExtent l="0" t="0" r="28575" b="158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739" cy="3841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E51E3" w14:textId="7BB3CF06" w:rsidR="00535B6D" w:rsidRPr="00743301" w:rsidRDefault="00535B6D" w:rsidP="00535B6D">
                            <w:pPr>
                              <w:spacing w:after="0" w:line="240" w:lineRule="auto"/>
                              <w:jc w:val="center"/>
                              <w:rPr>
                                <w:rFonts w:ascii="ISHALinkpen+ Join" w:hAnsi="ISHALinkpen+ Joi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3301">
                              <w:rPr>
                                <w:rFonts w:ascii="ISHALinkpen+ Join" w:hAnsi="ISHALinkpen+ Jo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Substantive Concepts </w:t>
                            </w:r>
                            <w:r w:rsidRPr="00743301">
                              <w:rPr>
                                <w:rFonts w:ascii="ISHALinkpen+ Join" w:hAnsi="ISHALinkpen+ Join"/>
                                <w:i/>
                                <w:iCs/>
                                <w:sz w:val="26"/>
                                <w:szCs w:val="26"/>
                              </w:rPr>
                              <w:t>The content knowledge</w:t>
                            </w:r>
                          </w:p>
                          <w:p w14:paraId="20987C3C" w14:textId="77777777" w:rsidR="00535B6D" w:rsidRPr="00C125EB" w:rsidRDefault="00535B6D" w:rsidP="00535B6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91C4" id="Text Box 17" o:spid="_x0000_s1031" type="#_x0000_t202" style="position:absolute;margin-left:-28.7pt;margin-top:230.85pt;width:354.8pt;height:3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" fillcolor="#fcf" strokeweight=".5pt">
                <v:textbox>
                  <w:txbxContent>
                    <w:p w14:paraId="7DFE51E3" w14:textId="7BB3CF06" w:rsidR="00535B6D" w:rsidRPr="00743301" w:rsidRDefault="00535B6D" w:rsidP="00535B6D">
                      <w:pPr>
                        <w:spacing w:after="0" w:line="240" w:lineRule="auto"/>
                        <w:jc w:val="center"/>
                        <w:rPr>
                          <w:rFonts w:ascii="ISHALinkpen+ Join" w:hAnsi="ISHALinkpen+ Join"/>
                          <w:b/>
                          <w:bCs/>
                          <w:sz w:val="26"/>
                          <w:szCs w:val="26"/>
                        </w:rPr>
                      </w:pPr>
                      <w:r w:rsidRPr="00743301">
                        <w:rPr>
                          <w:rFonts w:ascii="ISHALinkpen+ Join" w:hAnsi="ISHALinkpen+ Join"/>
                          <w:b/>
                          <w:bCs/>
                          <w:sz w:val="26"/>
                          <w:szCs w:val="26"/>
                        </w:rPr>
                        <w:t xml:space="preserve">Substantive Concepts </w:t>
                      </w:r>
                      <w:r w:rsidRPr="00743301">
                        <w:rPr>
                          <w:rFonts w:ascii="ISHALinkpen+ Join" w:hAnsi="ISHALinkpen+ Join"/>
                          <w:i/>
                          <w:iCs/>
                          <w:sz w:val="26"/>
                          <w:szCs w:val="26"/>
                        </w:rPr>
                        <w:t>The content knowledge</w:t>
                      </w:r>
                    </w:p>
                    <w:p w14:paraId="20987C3C" w14:textId="77777777" w:rsidR="00535B6D" w:rsidRPr="00C125EB" w:rsidRDefault="00535B6D" w:rsidP="00535B6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B20C2" w:rsidRPr="00A34C8B" w:rsidSect="002A17A4">
      <w:headerReference w:type="default" r:id="rId18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F339D" w14:textId="77777777" w:rsidR="00667EAE" w:rsidRDefault="00667EAE" w:rsidP="00E76E92">
      <w:pPr>
        <w:spacing w:after="0" w:line="240" w:lineRule="auto"/>
      </w:pPr>
      <w:r>
        <w:separator/>
      </w:r>
    </w:p>
  </w:endnote>
  <w:endnote w:type="continuationSeparator" w:id="0">
    <w:p w14:paraId="2FE6557A" w14:textId="77777777" w:rsidR="00667EAE" w:rsidRDefault="00667EAE" w:rsidP="00E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HALinkpen Join">
    <w:altName w:val="Calibri"/>
    <w:charset w:val="00"/>
    <w:family w:val="script"/>
    <w:pitch w:val="variable"/>
    <w:sig w:usb0="00000007" w:usb1="12000000" w:usb2="04000000" w:usb3="00000000" w:csb0="00000093" w:csb1="00000000"/>
  </w:font>
  <w:font w:name="ISHALinkpen+ Join">
    <w:altName w:val="Calibri"/>
    <w:charset w:val="00"/>
    <w:family w:val="script"/>
    <w:pitch w:val="variable"/>
    <w:sig w:usb0="00000007" w:usb1="12000000" w:usb2="04000000" w:usb3="00000000" w:csb0="00000093" w:csb1="00000000"/>
  </w:font>
  <w:font w:name="ISHALinkpen Join Connect">
    <w:altName w:val="Calibri"/>
    <w:charset w:val="00"/>
    <w:family w:val="script"/>
    <w:pitch w:val="variable"/>
    <w:sig w:usb0="00000007" w:usb1="12000000" w:usb2="04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A64929" w14:textId="77777777" w:rsidR="00667EAE" w:rsidRDefault="00667EAE" w:rsidP="00E76E92">
      <w:pPr>
        <w:spacing w:after="0" w:line="240" w:lineRule="auto"/>
      </w:pPr>
      <w:r>
        <w:separator/>
      </w:r>
    </w:p>
  </w:footnote>
  <w:footnote w:type="continuationSeparator" w:id="0">
    <w:p w14:paraId="4FFBBA37" w14:textId="77777777" w:rsidR="00667EAE" w:rsidRDefault="00667EAE" w:rsidP="00E76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64E5E" w14:textId="77777777" w:rsidR="002A17A4" w:rsidRDefault="002A17A4" w:rsidP="00E76E92">
    <w:pPr>
      <w:pStyle w:val="NoSpacing"/>
      <w:rPr>
        <w:sz w:val="36"/>
      </w:rPr>
    </w:pPr>
  </w:p>
  <w:p w14:paraId="6B1DFF30" w14:textId="77777777" w:rsidR="002A17A4" w:rsidRPr="00087C04" w:rsidRDefault="002A17A4" w:rsidP="00E76E92">
    <w:pPr>
      <w:pStyle w:val="NoSpacing"/>
      <w:rPr>
        <w:sz w:val="36"/>
        <w:u w:val="single"/>
      </w:rPr>
    </w:pPr>
    <w:r w:rsidRPr="00087C04">
      <w:rPr>
        <w:sz w:val="36"/>
        <w:u w:val="single"/>
      </w:rPr>
      <w:t>Year3</w:t>
    </w:r>
  </w:p>
  <w:p w14:paraId="47F39BD2" w14:textId="6D45C38C" w:rsidR="00A34C8B" w:rsidRPr="00E76E92" w:rsidRDefault="002A17A4" w:rsidP="00E76E92">
    <w:pPr>
      <w:pStyle w:val="NoSpacing"/>
      <w:rPr>
        <w:sz w:val="36"/>
      </w:rPr>
    </w:pPr>
    <w:r>
      <w:rPr>
        <w:sz w:val="36"/>
      </w:rPr>
      <w:t>What did we learn from the Stone Age?</w:t>
    </w:r>
    <w:r w:rsidR="00A34C8B">
      <w:rPr>
        <w:sz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E43F6E"/>
    <w:multiLevelType w:val="hybridMultilevel"/>
    <w:tmpl w:val="DDA6CC12"/>
    <w:lvl w:ilvl="0" w:tplc="AF585E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940EA"/>
    <w:multiLevelType w:val="hybridMultilevel"/>
    <w:tmpl w:val="C9C65E6A"/>
    <w:lvl w:ilvl="0" w:tplc="EC88E4A2">
      <w:numFmt w:val="bullet"/>
      <w:suff w:val="space"/>
      <w:lvlText w:val="-"/>
      <w:lvlJc w:val="left"/>
      <w:pPr>
        <w:ind w:left="0" w:firstLine="0"/>
      </w:pPr>
      <w:rPr>
        <w:rFonts w:ascii="Calibri" w:eastAsiaTheme="minorHAns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D530D6"/>
    <w:multiLevelType w:val="hybridMultilevel"/>
    <w:tmpl w:val="5E566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987390">
    <w:abstractNumId w:val="0"/>
  </w:num>
  <w:num w:numId="2" w16cid:durableId="787090784">
    <w:abstractNumId w:val="2"/>
  </w:num>
  <w:num w:numId="3" w16cid:durableId="1428766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E92"/>
    <w:rsid w:val="000062F2"/>
    <w:rsid w:val="00014B25"/>
    <w:rsid w:val="000872A5"/>
    <w:rsid w:val="00087C04"/>
    <w:rsid w:val="000961CB"/>
    <w:rsid w:val="000A2275"/>
    <w:rsid w:val="000A71D5"/>
    <w:rsid w:val="000B1875"/>
    <w:rsid w:val="000C5E24"/>
    <w:rsid w:val="00120AA6"/>
    <w:rsid w:val="00165A5E"/>
    <w:rsid w:val="0016678B"/>
    <w:rsid w:val="001A06FE"/>
    <w:rsid w:val="001B0B07"/>
    <w:rsid w:val="001C12E3"/>
    <w:rsid w:val="001F0049"/>
    <w:rsid w:val="001F2DF7"/>
    <w:rsid w:val="0020447B"/>
    <w:rsid w:val="00241D03"/>
    <w:rsid w:val="00257268"/>
    <w:rsid w:val="0026026A"/>
    <w:rsid w:val="00284655"/>
    <w:rsid w:val="00292D9F"/>
    <w:rsid w:val="00295A31"/>
    <w:rsid w:val="002A17A4"/>
    <w:rsid w:val="002E40F3"/>
    <w:rsid w:val="002E4C46"/>
    <w:rsid w:val="0032611D"/>
    <w:rsid w:val="003634EA"/>
    <w:rsid w:val="003C2434"/>
    <w:rsid w:val="00420588"/>
    <w:rsid w:val="004C664F"/>
    <w:rsid w:val="004E22BF"/>
    <w:rsid w:val="005171CC"/>
    <w:rsid w:val="00523526"/>
    <w:rsid w:val="00535B6D"/>
    <w:rsid w:val="00554FA8"/>
    <w:rsid w:val="00574904"/>
    <w:rsid w:val="00577637"/>
    <w:rsid w:val="005A2FF7"/>
    <w:rsid w:val="005B638B"/>
    <w:rsid w:val="005F239F"/>
    <w:rsid w:val="006007C8"/>
    <w:rsid w:val="006220E1"/>
    <w:rsid w:val="00663726"/>
    <w:rsid w:val="00667EAE"/>
    <w:rsid w:val="00672AC0"/>
    <w:rsid w:val="006A06EE"/>
    <w:rsid w:val="00700324"/>
    <w:rsid w:val="007215F3"/>
    <w:rsid w:val="00743301"/>
    <w:rsid w:val="007B53E0"/>
    <w:rsid w:val="00823819"/>
    <w:rsid w:val="00840CB6"/>
    <w:rsid w:val="008A1A14"/>
    <w:rsid w:val="008E2A41"/>
    <w:rsid w:val="008E39B9"/>
    <w:rsid w:val="009445A5"/>
    <w:rsid w:val="00971199"/>
    <w:rsid w:val="009F42AB"/>
    <w:rsid w:val="00A34C8B"/>
    <w:rsid w:val="00A42F59"/>
    <w:rsid w:val="00A56D3C"/>
    <w:rsid w:val="00A67979"/>
    <w:rsid w:val="00AA10F9"/>
    <w:rsid w:val="00B74283"/>
    <w:rsid w:val="00BB031A"/>
    <w:rsid w:val="00C40564"/>
    <w:rsid w:val="00C5611B"/>
    <w:rsid w:val="00C6082F"/>
    <w:rsid w:val="00C804AC"/>
    <w:rsid w:val="00C87015"/>
    <w:rsid w:val="00CA60D9"/>
    <w:rsid w:val="00CB7D36"/>
    <w:rsid w:val="00CF5E9A"/>
    <w:rsid w:val="00D15524"/>
    <w:rsid w:val="00D36EC2"/>
    <w:rsid w:val="00D5295D"/>
    <w:rsid w:val="00D71160"/>
    <w:rsid w:val="00D74065"/>
    <w:rsid w:val="00D911A2"/>
    <w:rsid w:val="00D96B0D"/>
    <w:rsid w:val="00DB21C2"/>
    <w:rsid w:val="00DE58C6"/>
    <w:rsid w:val="00E037BD"/>
    <w:rsid w:val="00E14587"/>
    <w:rsid w:val="00E70608"/>
    <w:rsid w:val="00E7379F"/>
    <w:rsid w:val="00E76E92"/>
    <w:rsid w:val="00E93D0D"/>
    <w:rsid w:val="00E9788A"/>
    <w:rsid w:val="00EA6D82"/>
    <w:rsid w:val="00F12AA5"/>
    <w:rsid w:val="00F412AC"/>
    <w:rsid w:val="00F547A8"/>
    <w:rsid w:val="00F632B3"/>
    <w:rsid w:val="00F94022"/>
    <w:rsid w:val="00FB1565"/>
    <w:rsid w:val="00FB20C2"/>
    <w:rsid w:val="00FC0716"/>
    <w:rsid w:val="00FE3672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63266"/>
  <w15:chartTrackingRefBased/>
  <w15:docId w15:val="{CFBEC8F0-406D-465B-9BD4-A48725FA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SHALinkpen Join" w:eastAsiaTheme="minorHAnsi" w:hAnsi="ISHALinkpen Join" w:cstheme="minorBidi"/>
        <w:kern w:val="16"/>
        <w:sz w:val="16"/>
        <w:szCs w:val="16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6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E92"/>
  </w:style>
  <w:style w:type="paragraph" w:styleId="Footer">
    <w:name w:val="footer"/>
    <w:basedOn w:val="Normal"/>
    <w:link w:val="FooterChar"/>
    <w:uiPriority w:val="99"/>
    <w:unhideWhenUsed/>
    <w:rsid w:val="00E76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E92"/>
  </w:style>
  <w:style w:type="paragraph" w:styleId="NoSpacing">
    <w:name w:val="No Spacing"/>
    <w:uiPriority w:val="1"/>
    <w:qFormat/>
    <w:rsid w:val="00E76E92"/>
    <w:pPr>
      <w:spacing w:after="0" w:line="240" w:lineRule="auto"/>
    </w:pPr>
  </w:style>
  <w:style w:type="table" w:styleId="TableGrid">
    <w:name w:val="Table Grid"/>
    <w:basedOn w:val="TableNormal"/>
    <w:uiPriority w:val="39"/>
    <w:rsid w:val="00295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4C46"/>
    <w:pPr>
      <w:ind w:left="720"/>
      <w:contextualSpacing/>
    </w:pPr>
  </w:style>
  <w:style w:type="character" w:customStyle="1" w:styleId="aranob">
    <w:name w:val="aranob"/>
    <w:basedOn w:val="DefaultParagraphFont"/>
    <w:rsid w:val="00CB7D36"/>
  </w:style>
  <w:style w:type="character" w:styleId="Hyperlink">
    <w:name w:val="Hyperlink"/>
    <w:basedOn w:val="DefaultParagraphFont"/>
    <w:uiPriority w:val="99"/>
    <w:semiHidden/>
    <w:unhideWhenUsed/>
    <w:rsid w:val="00CB7D36"/>
    <w:rPr>
      <w:color w:val="0000FF"/>
      <w:u w:val="single"/>
    </w:rPr>
  </w:style>
  <w:style w:type="paragraph" w:customStyle="1" w:styleId="paragraph">
    <w:name w:val="paragraph"/>
    <w:basedOn w:val="Normal"/>
    <w:rsid w:val="00CB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B7D36"/>
  </w:style>
  <w:style w:type="character" w:customStyle="1" w:styleId="eop">
    <w:name w:val="eop"/>
    <w:basedOn w:val="DefaultParagraphFont"/>
    <w:rsid w:val="00CB7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1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.uk/search?safe=active&amp;sca_esv=c4335f32e922ee13&amp;q=rearing&amp;si=ACC90nypsxZVz3WGK63NbnSPlfCBTjM0OQWqCYq2pyWAJ7oMYcbURM4bml_B0GN07lW98ch-qoT1H8QiblDEqjMeEL4IGknR-A%3D%3D&amp;expnd=1&amp;sa=X&amp;ved=2ahUKEwibke2KisiIAxWCQ0EAHTHGCvIQyecJegQIOxAP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search?safe=active&amp;sca_esv=c4335f32e922ee13&amp;q=crops&amp;si=ACC90nwXlEU2j3qee_ajN1FbIPWBdQWJEKlhiNSf63jLY6RRvqfGCZgUrmCYvBYgu1-YglZy8VgeBpcUrHjL9HSRSqAZU_dpDw%3D%3D&amp;expnd=1&amp;sa=X&amp;ved=2ahUKEwibke2KisiIAxWCQ0EAHTHGCvIQyecJegQIOxAO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www.google.co.uk/search?safe=active&amp;sca_esv=c4335f32e922ee13&amp;q=pasture&amp;si=ACC90nypsxZVz3WGK63NbnSPlfCB865l8gIUqS_355fvTXrhV-K2wdT-h692yBuGKu9nEVHaYUXO7yXEwRE8OYynZ_6dwW7nAQ%3D%3D&amp;expnd=1&amp;sa=X&amp;ved=2ahUKEwjpzomGhsiIAxUOZ0EAHf1gAmEQyecJegQIKBAO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48B223E1060A49ACE325325DDF8D16" ma:contentTypeVersion="7" ma:contentTypeDescription="Create a new document." ma:contentTypeScope="" ma:versionID="6283fc11bc708ba7a4c983b85b53a7d4">
  <xsd:schema xmlns:xsd="http://www.w3.org/2001/XMLSchema" xmlns:xs="http://www.w3.org/2001/XMLSchema" xmlns:p="http://schemas.microsoft.com/office/2006/metadata/properties" xmlns:ns2="651f9d9d-4666-4850-add7-21cf677d127b" xmlns:ns3="2cf7e183-f603-4ae7-aae7-1a497c7dff59" targetNamespace="http://schemas.microsoft.com/office/2006/metadata/properties" ma:root="true" ma:fieldsID="ea9769ce9114bc04ba3292a489294425" ns2:_="" ns3:_="">
    <xsd:import namespace="651f9d9d-4666-4850-add7-21cf677d127b"/>
    <xsd:import namespace="2cf7e183-f603-4ae7-aae7-1a497c7dff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f9d9d-4666-4850-add7-21cf677d12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7e183-f603-4ae7-aae7-1a497c7dff5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3DD2FE-AB7C-4A06-8E6F-1C30508E72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C2A11A-7A07-4309-B876-3CCE1F2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D8011D-C5B6-41AA-9555-6FC932670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1f9d9d-4666-4850-add7-21cf677d127b"/>
    <ds:schemaRef ds:uri="2cf7e183-f603-4ae7-aae7-1a497c7df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Barnett</dc:creator>
  <cp:keywords/>
  <dc:description/>
  <cp:lastModifiedBy>carl Taylor</cp:lastModifiedBy>
  <cp:revision>4</cp:revision>
  <dcterms:created xsi:type="dcterms:W3CDTF">2024-09-24T13:02:00Z</dcterms:created>
  <dcterms:modified xsi:type="dcterms:W3CDTF">2024-10-01T19:14:00Z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0x0101007F48B223E1060A49ACE325325DDF8D16</vt:lpwstr>
  </property>
</Properties>
</file>